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C3A8E" w14:textId="16CA1558" w:rsidR="0032679E" w:rsidRPr="00604B4E" w:rsidRDefault="0032679E" w:rsidP="00EB650A">
      <w:pPr>
        <w:pStyle w:val="RedTitre"/>
        <w:framePr w:wrap="auto" w:hAnchor="page" w:x="3054" w:y="-531"/>
        <w:widowControl/>
        <w:jc w:val="left"/>
        <w:rPr>
          <w:rFonts w:asciiTheme="minorHAnsi" w:hAnsiTheme="minorHAnsi" w:cstheme="minorHAnsi"/>
        </w:rPr>
      </w:pPr>
      <w:r w:rsidRPr="00604B4E">
        <w:rPr>
          <w:rFonts w:asciiTheme="minorHAnsi" w:hAnsiTheme="minorHAnsi" w:cstheme="minorHAnsi"/>
        </w:rPr>
        <w:t>MARCHÉS PUBLICS DE FOURNITURES COURANTES ET SERVICES</w:t>
      </w:r>
    </w:p>
    <w:p w14:paraId="6518C10D" w14:textId="595F4EE7" w:rsidR="0032679E" w:rsidRDefault="00EB650A" w:rsidP="00EB650A">
      <w:pPr>
        <w:widowControl/>
        <w:jc w:val="center"/>
      </w:pPr>
      <w:r>
        <w:fldChar w:fldCharType="begin"/>
      </w:r>
      <w:r>
        <w:instrText xml:space="preserve"> INCLUDEPICTURE "https://intranet.u-bourgogne.fr/wp-content/uploads/2025/01/logo-UBE-drapeau-quadri.jpg" \* MERGEFORMATINET </w:instrText>
      </w:r>
      <w:r>
        <w:fldChar w:fldCharType="separate"/>
      </w:r>
      <w:r>
        <w:pict w14:anchorId="05680B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https://intranet.u-bourgogne.fr/wp-content/uploads/2025/01/logo-UBE-drapeau-quadri.jpg" style="width:116.25pt;height:81pt">
            <v:imagedata r:id="rId5" r:href="rId6"/>
          </v:shape>
        </w:pict>
      </w:r>
      <w:r>
        <w:fldChar w:fldCharType="end"/>
      </w:r>
    </w:p>
    <w:p w14:paraId="112193A6" w14:textId="77777777" w:rsidR="00EB650A" w:rsidRPr="00EB650A" w:rsidRDefault="00EB650A" w:rsidP="00EB650A">
      <w:pPr>
        <w:widowControl/>
        <w:jc w:val="center"/>
        <w:rPr>
          <w:rFonts w:asciiTheme="minorHAnsi" w:hAnsiTheme="minorHAnsi" w:cstheme="minorHAnsi"/>
          <w:b/>
          <w:bCs/>
        </w:rPr>
      </w:pPr>
    </w:p>
    <w:p w14:paraId="3D5AF544" w14:textId="77777777" w:rsidR="00EB650A" w:rsidRPr="00D32253" w:rsidRDefault="00EB650A" w:rsidP="00EB650A">
      <w:pPr>
        <w:jc w:val="both"/>
      </w:pPr>
      <w:r>
        <w:rPr>
          <w:rFonts w:asciiTheme="minorHAnsi" w:hAnsiTheme="minorHAnsi" w:cstheme="minorHAnsi"/>
          <w:b/>
          <w:bCs/>
        </w:rPr>
        <w:t xml:space="preserve">Marché </w:t>
      </w:r>
      <w:r w:rsidR="0032679E" w:rsidRPr="00F365AD">
        <w:rPr>
          <w:rFonts w:asciiTheme="minorHAnsi" w:hAnsiTheme="minorHAnsi" w:cstheme="minorHAnsi"/>
          <w:b/>
          <w:bCs/>
        </w:rPr>
        <w:t xml:space="preserve">n° </w:t>
      </w:r>
      <w:r>
        <w:rPr>
          <w:rFonts w:asciiTheme="minorHAnsi" w:hAnsiTheme="minorHAnsi" w:cstheme="minorHAnsi"/>
          <w:b/>
          <w:bCs/>
        </w:rPr>
        <w:t>2025AC014</w:t>
      </w:r>
      <w:r w:rsidR="0032679E" w:rsidRPr="00F365AD">
        <w:rPr>
          <w:rFonts w:asciiTheme="minorHAnsi" w:hAnsiTheme="minorHAnsi" w:cstheme="minorHAnsi"/>
          <w:b/>
          <w:bCs/>
        </w:rPr>
        <w:t xml:space="preserve"> - </w:t>
      </w:r>
      <w:r w:rsidRPr="00D32253">
        <w:t>les prestations de médecine d</w:t>
      </w:r>
      <w:r>
        <w:t>e prévention et de santé au</w:t>
      </w:r>
      <w:r w:rsidRPr="00D32253">
        <w:t xml:space="preserve"> travail </w:t>
      </w:r>
      <w:r>
        <w:t>au profit</w:t>
      </w:r>
      <w:r w:rsidRPr="00D32253">
        <w:t xml:space="preserve"> des personnels de l’Université Bourgogne Europe</w:t>
      </w:r>
      <w:r>
        <w:t>.</w:t>
      </w:r>
    </w:p>
    <w:p w14:paraId="1F604F73" w14:textId="77777777" w:rsidR="00EB650A" w:rsidRDefault="00EB650A" w:rsidP="0032679E">
      <w:pPr>
        <w:jc w:val="center"/>
        <w:rPr>
          <w:rFonts w:asciiTheme="minorHAnsi" w:hAnsiTheme="minorHAnsi" w:cstheme="minorHAnsi"/>
          <w:b/>
          <w:bCs/>
        </w:rPr>
      </w:pPr>
    </w:p>
    <w:p w14:paraId="7899857F" w14:textId="13889D6A" w:rsidR="00EB16BF" w:rsidRPr="00604B4E" w:rsidRDefault="0032679E" w:rsidP="0032679E">
      <w:pPr>
        <w:jc w:val="center"/>
        <w:rPr>
          <w:rFonts w:asciiTheme="minorHAnsi" w:hAnsiTheme="minorHAnsi" w:cstheme="minorHAnsi"/>
          <w:b/>
          <w:bCs/>
        </w:rPr>
      </w:pPr>
      <w:r w:rsidRPr="00604B4E">
        <w:rPr>
          <w:rFonts w:asciiTheme="minorHAnsi" w:hAnsiTheme="minorHAnsi" w:cstheme="minorHAnsi"/>
          <w:b/>
          <w:bCs/>
        </w:rPr>
        <w:t>CADRE DE REPONSE (Annexe à l’Acte d’Engagement)</w:t>
      </w:r>
    </w:p>
    <w:p w14:paraId="064EA607" w14:textId="12441A9C" w:rsidR="0032679E" w:rsidRPr="00604B4E" w:rsidRDefault="0032679E" w:rsidP="0032679E">
      <w:pPr>
        <w:jc w:val="center"/>
        <w:rPr>
          <w:rFonts w:asciiTheme="minorHAnsi" w:hAnsiTheme="minorHAnsi" w:cstheme="minorHAnsi"/>
          <w:b/>
          <w:bCs/>
        </w:rPr>
      </w:pPr>
    </w:p>
    <w:p w14:paraId="59BD91C3" w14:textId="7B0BAD4B" w:rsidR="0032679E" w:rsidRPr="00604B4E" w:rsidRDefault="0032679E" w:rsidP="0032679E">
      <w:pPr>
        <w:jc w:val="center"/>
        <w:rPr>
          <w:rFonts w:asciiTheme="minorHAnsi" w:hAnsiTheme="minorHAnsi" w:cstheme="minorHAnsi"/>
          <w:b/>
          <w:bCs/>
          <w:u w:val="single"/>
        </w:rPr>
      </w:pPr>
      <w:r w:rsidRPr="00604B4E">
        <w:rPr>
          <w:rFonts w:asciiTheme="minorHAnsi" w:hAnsiTheme="minorHAnsi" w:cstheme="minorHAnsi"/>
          <w:b/>
          <w:bCs/>
          <w:u w:val="single"/>
        </w:rPr>
        <w:t xml:space="preserve">A compléter impérativement </w:t>
      </w:r>
    </w:p>
    <w:p w14:paraId="080B1E42" w14:textId="2D94719D" w:rsidR="0032679E" w:rsidRPr="00604B4E" w:rsidRDefault="0032679E" w:rsidP="0032679E">
      <w:pPr>
        <w:jc w:val="center"/>
        <w:rPr>
          <w:rFonts w:asciiTheme="minorHAnsi" w:hAnsiTheme="minorHAnsi" w:cstheme="minorHAnsi"/>
          <w:b/>
          <w:bCs/>
        </w:rPr>
      </w:pPr>
    </w:p>
    <w:p w14:paraId="32D7713F" w14:textId="1048A9D6" w:rsidR="0032679E" w:rsidRPr="00604B4E" w:rsidRDefault="0032679E" w:rsidP="0032679E">
      <w:pPr>
        <w:jc w:val="center"/>
        <w:rPr>
          <w:rFonts w:asciiTheme="minorHAnsi" w:hAnsiTheme="minorHAnsi" w:cstheme="minorHAnsi"/>
          <w:i/>
          <w:iCs/>
        </w:rPr>
      </w:pPr>
      <w:r w:rsidRPr="00604B4E">
        <w:rPr>
          <w:rFonts w:asciiTheme="minorHAnsi" w:hAnsiTheme="minorHAnsi" w:cstheme="minorHAnsi"/>
          <w:i/>
          <w:iCs/>
        </w:rPr>
        <w:t xml:space="preserve">Le candidat est invité à répondre </w:t>
      </w:r>
      <w:r w:rsidRPr="00604B4E">
        <w:rPr>
          <w:rFonts w:asciiTheme="minorHAnsi" w:hAnsiTheme="minorHAnsi" w:cstheme="minorHAnsi"/>
          <w:b/>
          <w:bCs/>
          <w:i/>
          <w:iCs/>
        </w:rPr>
        <w:t>très précisément</w:t>
      </w:r>
      <w:r w:rsidRPr="00604B4E">
        <w:rPr>
          <w:rFonts w:asciiTheme="minorHAnsi" w:hAnsiTheme="minorHAnsi" w:cstheme="minorHAnsi"/>
          <w:i/>
          <w:iCs/>
        </w:rPr>
        <w:t xml:space="preserve"> et à ne pas renvoyer à des généralités contenues dans des brochures ou autres documents de communication</w:t>
      </w:r>
    </w:p>
    <w:p w14:paraId="15DFC1A8" w14:textId="58A67525" w:rsidR="0032679E" w:rsidRPr="00604B4E" w:rsidRDefault="0032679E" w:rsidP="0032679E">
      <w:pPr>
        <w:jc w:val="center"/>
        <w:rPr>
          <w:rFonts w:asciiTheme="minorHAnsi" w:hAnsiTheme="minorHAnsi" w:cstheme="minorHAnsi"/>
          <w:b/>
          <w:bCs/>
        </w:rPr>
      </w:pPr>
    </w:p>
    <w:tbl>
      <w:tblPr>
        <w:tblStyle w:val="Grilledutableau"/>
        <w:tblW w:w="10065" w:type="dxa"/>
        <w:tblInd w:w="-431" w:type="dxa"/>
        <w:tblLook w:val="04A0" w:firstRow="1" w:lastRow="0" w:firstColumn="1" w:lastColumn="0" w:noHBand="0" w:noVBand="1"/>
      </w:tblPr>
      <w:tblGrid>
        <w:gridCol w:w="3519"/>
        <w:gridCol w:w="3844"/>
        <w:gridCol w:w="2702"/>
      </w:tblGrid>
      <w:tr w:rsidR="0032679E" w:rsidRPr="00604B4E" w14:paraId="3930A5AF" w14:textId="77777777" w:rsidTr="00EB650A">
        <w:trPr>
          <w:trHeight w:val="553"/>
        </w:trPr>
        <w:tc>
          <w:tcPr>
            <w:tcW w:w="10065" w:type="dxa"/>
            <w:gridSpan w:val="3"/>
          </w:tcPr>
          <w:p w14:paraId="10416E49" w14:textId="1B80EE5B" w:rsidR="0032679E" w:rsidRPr="00604B4E" w:rsidRDefault="0032679E" w:rsidP="0032679E">
            <w:pPr>
              <w:rPr>
                <w:rFonts w:asciiTheme="minorHAnsi" w:hAnsiTheme="minorHAnsi" w:cstheme="minorHAnsi"/>
                <w:b/>
                <w:bCs/>
              </w:rPr>
            </w:pPr>
            <w:r w:rsidRPr="00604B4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</w:t>
            </w:r>
            <w:r w:rsidR="00EB650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aleur technique</w:t>
            </w:r>
          </w:p>
        </w:tc>
      </w:tr>
      <w:tr w:rsidR="0032679E" w:rsidRPr="00604B4E" w14:paraId="105ADE73" w14:textId="77777777" w:rsidTr="00EB650A">
        <w:tc>
          <w:tcPr>
            <w:tcW w:w="3519" w:type="dxa"/>
            <w:shd w:val="clear" w:color="auto" w:fill="D9E2F3" w:themeFill="accent1" w:themeFillTint="33"/>
          </w:tcPr>
          <w:p w14:paraId="1A510923" w14:textId="43FAA350" w:rsidR="0032679E" w:rsidRPr="00C255D1" w:rsidRDefault="00604B4E" w:rsidP="0032679E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55D1">
              <w:rPr>
                <w:rFonts w:asciiTheme="minorHAnsi" w:hAnsiTheme="minorHAnsi" w:cstheme="minorHAnsi"/>
                <w:b/>
                <w:bCs/>
              </w:rPr>
              <w:br/>
            </w:r>
            <w:r w:rsidR="0032679E" w:rsidRPr="00C255D1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3844" w:type="dxa"/>
            <w:shd w:val="clear" w:color="auto" w:fill="D9E2F3" w:themeFill="accent1" w:themeFillTint="33"/>
          </w:tcPr>
          <w:p w14:paraId="31D84009" w14:textId="01580CB5" w:rsidR="0032679E" w:rsidRPr="00C255D1" w:rsidRDefault="00604B4E" w:rsidP="0032679E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55D1">
              <w:rPr>
                <w:rFonts w:asciiTheme="minorHAnsi" w:hAnsiTheme="minorHAnsi" w:cstheme="minorHAnsi"/>
                <w:b/>
                <w:bCs/>
              </w:rPr>
              <w:br/>
            </w:r>
            <w:r w:rsidR="0032679E" w:rsidRPr="00C255D1">
              <w:rPr>
                <w:rFonts w:asciiTheme="minorHAnsi" w:hAnsiTheme="minorHAnsi" w:cstheme="minorHAnsi"/>
                <w:b/>
                <w:bCs/>
              </w:rPr>
              <w:t>Votre réponse</w:t>
            </w:r>
          </w:p>
        </w:tc>
        <w:tc>
          <w:tcPr>
            <w:tcW w:w="2702" w:type="dxa"/>
            <w:shd w:val="clear" w:color="auto" w:fill="D9E2F3" w:themeFill="accent1" w:themeFillTint="33"/>
          </w:tcPr>
          <w:p w14:paraId="422A42EE" w14:textId="77777777" w:rsidR="0032679E" w:rsidRPr="00C255D1" w:rsidRDefault="0032679E" w:rsidP="0032679E">
            <w:pPr>
              <w:pStyle w:val="Normal1"/>
              <w:ind w:firstLine="0"/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</w:rPr>
            </w:pPr>
            <w:r w:rsidRPr="00C255D1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 xml:space="preserve">Vos éléments </w:t>
            </w:r>
          </w:p>
          <w:p w14:paraId="501D5536" w14:textId="778DF382" w:rsidR="0032679E" w:rsidRPr="00C255D1" w:rsidRDefault="0032679E" w:rsidP="0032679E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55D1">
              <w:rPr>
                <w:rFonts w:asciiTheme="minorHAnsi" w:hAnsiTheme="minorHAnsi" w:cstheme="minorHAnsi"/>
                <w:b/>
                <w:bCs/>
                <w:noProof/>
              </w:rPr>
              <w:t xml:space="preserve">et/ou pièces justificatives </w:t>
            </w:r>
            <w:r w:rsidRPr="00C255D1">
              <w:rPr>
                <w:rFonts w:asciiTheme="minorHAnsi" w:hAnsiTheme="minorHAnsi" w:cstheme="minorHAnsi"/>
                <w:b/>
                <w:bCs/>
                <w:noProof/>
                <w:u w:val="single"/>
              </w:rPr>
              <w:t>en lien</w:t>
            </w:r>
            <w:r w:rsidRPr="00C255D1">
              <w:rPr>
                <w:rFonts w:asciiTheme="minorHAnsi" w:hAnsiTheme="minorHAnsi" w:cstheme="minorHAnsi"/>
                <w:b/>
                <w:bCs/>
                <w:noProof/>
              </w:rPr>
              <w:t xml:space="preserve"> avec l’objet du marché</w:t>
            </w:r>
          </w:p>
        </w:tc>
      </w:tr>
      <w:tr w:rsidR="0032679E" w:rsidRPr="00604B4E" w14:paraId="2ACDCE42" w14:textId="77777777" w:rsidTr="00EB650A">
        <w:trPr>
          <w:trHeight w:val="3027"/>
        </w:trPr>
        <w:tc>
          <w:tcPr>
            <w:tcW w:w="3519" w:type="dxa"/>
          </w:tcPr>
          <w:p w14:paraId="09148F7D" w14:textId="1B3392F1" w:rsidR="0032679E" w:rsidRPr="00EB650A" w:rsidRDefault="00EB650A" w:rsidP="00EB650A">
            <w:pPr>
              <w:jc w:val="both"/>
              <w:rPr>
                <w:b/>
                <w:bCs/>
              </w:rPr>
            </w:pPr>
            <w:r w:rsidRPr="00EB650A">
              <w:t>2.1-Compréhension des prestations attendues et organisation de la mission (compréhension des enjeux, capacité à se projeter dans l'animation de l'équipe pluridisciplinaire existante par rapport à l'organisation UBE, capacité à prioriser les attendus de l'UBE, à s'adapter au logiciel de médecine du travail de l'UBE tout en déployant la gestion des dossiers médicaux...)</w:t>
            </w:r>
          </w:p>
        </w:tc>
        <w:tc>
          <w:tcPr>
            <w:tcW w:w="3844" w:type="dxa"/>
          </w:tcPr>
          <w:p w14:paraId="74D15A3E" w14:textId="7B15CCBF" w:rsidR="0032679E" w:rsidRPr="00604B4E" w:rsidRDefault="0032679E" w:rsidP="006711A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2" w:type="dxa"/>
          </w:tcPr>
          <w:p w14:paraId="1E7FE055" w14:textId="77777777" w:rsidR="0032679E" w:rsidRPr="00604B4E" w:rsidRDefault="0032679E" w:rsidP="0032679E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117A5" w:rsidRPr="00604B4E" w14:paraId="55151DAC" w14:textId="77777777" w:rsidTr="00EB650A">
        <w:trPr>
          <w:trHeight w:val="841"/>
        </w:trPr>
        <w:tc>
          <w:tcPr>
            <w:tcW w:w="3519" w:type="dxa"/>
            <w:shd w:val="clear" w:color="auto" w:fill="D9E2F3" w:themeFill="accent1" w:themeFillTint="33"/>
          </w:tcPr>
          <w:p w14:paraId="3390D849" w14:textId="36F54B7B" w:rsidR="00E117A5" w:rsidRPr="00E117A5" w:rsidRDefault="00E117A5" w:rsidP="00E117A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55D1">
              <w:rPr>
                <w:rFonts w:asciiTheme="minorHAnsi" w:hAnsiTheme="minorHAnsi" w:cstheme="minorHAnsi"/>
                <w:b/>
                <w:bCs/>
              </w:rPr>
              <w:br/>
              <w:t>Item</w:t>
            </w:r>
          </w:p>
        </w:tc>
        <w:tc>
          <w:tcPr>
            <w:tcW w:w="3844" w:type="dxa"/>
            <w:shd w:val="clear" w:color="auto" w:fill="D9E2F3" w:themeFill="accent1" w:themeFillTint="33"/>
          </w:tcPr>
          <w:p w14:paraId="56C6268F" w14:textId="7B5D869F" w:rsidR="00E117A5" w:rsidRPr="00E117A5" w:rsidRDefault="00E117A5" w:rsidP="00E117A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55D1">
              <w:rPr>
                <w:rFonts w:asciiTheme="minorHAnsi" w:hAnsiTheme="minorHAnsi" w:cstheme="minorHAnsi"/>
                <w:b/>
                <w:bCs/>
              </w:rPr>
              <w:br/>
              <w:t>Votre réponse</w:t>
            </w:r>
          </w:p>
        </w:tc>
        <w:tc>
          <w:tcPr>
            <w:tcW w:w="2702" w:type="dxa"/>
            <w:shd w:val="clear" w:color="auto" w:fill="D9E2F3" w:themeFill="accent1" w:themeFillTint="33"/>
          </w:tcPr>
          <w:p w14:paraId="4E0272E7" w14:textId="77777777" w:rsidR="00E117A5" w:rsidRPr="00C255D1" w:rsidRDefault="00E117A5" w:rsidP="00E117A5">
            <w:pPr>
              <w:pStyle w:val="Normal1"/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255D1">
              <w:rPr>
                <w:rFonts w:asciiTheme="minorHAnsi" w:hAnsiTheme="minorHAnsi" w:cstheme="minorHAnsi"/>
                <w:b/>
                <w:bCs/>
                <w:sz w:val="20"/>
              </w:rPr>
              <w:t xml:space="preserve">Vos éléments </w:t>
            </w:r>
          </w:p>
          <w:p w14:paraId="0AC22514" w14:textId="4EFEEC8C" w:rsidR="00E117A5" w:rsidRPr="00604B4E" w:rsidRDefault="00E117A5" w:rsidP="00E117A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gramStart"/>
            <w:r w:rsidRPr="00C255D1">
              <w:rPr>
                <w:rFonts w:asciiTheme="minorHAnsi" w:hAnsiTheme="minorHAnsi" w:cstheme="minorHAnsi"/>
                <w:b/>
                <w:bCs/>
              </w:rPr>
              <w:t>et</w:t>
            </w:r>
            <w:proofErr w:type="gramEnd"/>
            <w:r w:rsidRPr="00C255D1">
              <w:rPr>
                <w:rFonts w:asciiTheme="minorHAnsi" w:hAnsiTheme="minorHAnsi" w:cstheme="minorHAnsi"/>
                <w:b/>
                <w:bCs/>
              </w:rPr>
              <w:t xml:space="preserve">/ou pièces justificatives </w:t>
            </w:r>
            <w:r w:rsidRPr="00E117A5">
              <w:rPr>
                <w:rFonts w:asciiTheme="minorHAnsi" w:hAnsiTheme="minorHAnsi" w:cstheme="minorHAnsi"/>
                <w:b/>
                <w:bCs/>
              </w:rPr>
              <w:t>en lien</w:t>
            </w:r>
            <w:r w:rsidRPr="00C255D1">
              <w:rPr>
                <w:rFonts w:asciiTheme="minorHAnsi" w:hAnsiTheme="minorHAnsi" w:cstheme="minorHAnsi"/>
                <w:b/>
                <w:bCs/>
              </w:rPr>
              <w:t xml:space="preserve"> avec l’objet du marché</w:t>
            </w:r>
          </w:p>
        </w:tc>
      </w:tr>
      <w:tr w:rsidR="00E117A5" w:rsidRPr="00604B4E" w14:paraId="687877A8" w14:textId="77777777" w:rsidTr="00CE6557">
        <w:trPr>
          <w:trHeight w:val="985"/>
        </w:trPr>
        <w:tc>
          <w:tcPr>
            <w:tcW w:w="3519" w:type="dxa"/>
          </w:tcPr>
          <w:p w14:paraId="346E885A" w14:textId="4878274B" w:rsidR="00E117A5" w:rsidRPr="00EB650A" w:rsidRDefault="00EB650A" w:rsidP="00EB650A">
            <w:pPr>
              <w:jc w:val="both"/>
            </w:pPr>
            <w:r w:rsidRPr="00EB650A">
              <w:t xml:space="preserve">2.2 </w:t>
            </w:r>
            <w:r w:rsidRPr="00EB650A">
              <w:t>Calendrier de déploiement du service proposé à compter de la notification du marché public.</w:t>
            </w:r>
          </w:p>
        </w:tc>
        <w:tc>
          <w:tcPr>
            <w:tcW w:w="3844" w:type="dxa"/>
          </w:tcPr>
          <w:p w14:paraId="0F71BE63" w14:textId="2A4FB2F0" w:rsidR="00E117A5" w:rsidRPr="00604B4E" w:rsidRDefault="00E117A5" w:rsidP="00E117A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02" w:type="dxa"/>
          </w:tcPr>
          <w:p w14:paraId="19A19FB4" w14:textId="77777777" w:rsidR="00E117A5" w:rsidRPr="00604B4E" w:rsidRDefault="00E117A5" w:rsidP="00E117A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117A5" w:rsidRPr="00604B4E" w14:paraId="4BC45330" w14:textId="77777777" w:rsidTr="00EB650A">
        <w:tc>
          <w:tcPr>
            <w:tcW w:w="3519" w:type="dxa"/>
          </w:tcPr>
          <w:p w14:paraId="70935BDE" w14:textId="45B697D5" w:rsidR="00E117A5" w:rsidRPr="00EB650A" w:rsidRDefault="00EB650A" w:rsidP="00EB650A">
            <w:pPr>
              <w:kinsoku w:val="0"/>
              <w:overflowPunct w:val="0"/>
              <w:ind w:right="744"/>
              <w:jc w:val="both"/>
            </w:pPr>
            <w:r w:rsidRPr="00403DFF">
              <w:t xml:space="preserve">2.3-Dispositions prises en </w:t>
            </w:r>
            <w:r w:rsidR="00CE6557">
              <w:t xml:space="preserve">  </w:t>
            </w:r>
            <w:r w:rsidRPr="00403DFF">
              <w:t>termes de disponibilité (en</w:t>
            </w:r>
            <w:r w:rsidR="00CE6557">
              <w:t xml:space="preserve"> </w:t>
            </w:r>
            <w:r w:rsidRPr="00403DFF">
              <w:t>matière d’échanges</w:t>
            </w:r>
            <w:r w:rsidRPr="00EB650A">
              <w:t xml:space="preserve"> </w:t>
            </w:r>
            <w:r w:rsidRPr="00403DFF">
              <w:t>avec les services et de suivi des situations) et de réactivité (respect des délais convenus et légaux).</w:t>
            </w:r>
          </w:p>
        </w:tc>
        <w:tc>
          <w:tcPr>
            <w:tcW w:w="3844" w:type="dxa"/>
          </w:tcPr>
          <w:p w14:paraId="60384CCE" w14:textId="77777777" w:rsidR="00E117A5" w:rsidRPr="00604B4E" w:rsidRDefault="00E117A5" w:rsidP="00E117A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2" w:type="dxa"/>
          </w:tcPr>
          <w:p w14:paraId="6AE77019" w14:textId="77777777" w:rsidR="00E117A5" w:rsidRPr="00604B4E" w:rsidRDefault="00E117A5" w:rsidP="00E117A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117A5" w:rsidRPr="00604B4E" w14:paraId="3207F338" w14:textId="77777777" w:rsidTr="00EB650A">
        <w:trPr>
          <w:trHeight w:val="498"/>
        </w:trPr>
        <w:tc>
          <w:tcPr>
            <w:tcW w:w="10065" w:type="dxa"/>
            <w:gridSpan w:val="3"/>
          </w:tcPr>
          <w:p w14:paraId="39E5700A" w14:textId="7CF17FFA" w:rsidR="00E117A5" w:rsidRPr="00604B4E" w:rsidRDefault="00E117A5" w:rsidP="00E117A5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604B4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Volet sociétal </w:t>
            </w:r>
          </w:p>
        </w:tc>
      </w:tr>
      <w:tr w:rsidR="00E117A5" w:rsidRPr="00604B4E" w14:paraId="33E63662" w14:textId="77777777" w:rsidTr="00EB650A">
        <w:tc>
          <w:tcPr>
            <w:tcW w:w="3519" w:type="dxa"/>
          </w:tcPr>
          <w:p w14:paraId="5D877464" w14:textId="3BCFB496" w:rsidR="00E117A5" w:rsidRPr="00EB650A" w:rsidRDefault="00EB650A" w:rsidP="00CE6557">
            <w:pPr>
              <w:jc w:val="both"/>
              <w:rPr>
                <w:rFonts w:asciiTheme="minorHAnsi" w:hAnsiTheme="minorHAnsi" w:cstheme="minorHAnsi"/>
              </w:rPr>
            </w:pPr>
            <w:r w:rsidRPr="00CE6557">
              <w:t>3-Responsabilité sociétale en lien avec le marché (implication en matière d'actions sur l'égalité hommes femmes, sur la prévention</w:t>
            </w:r>
            <w:r w:rsidRPr="00EB650A">
              <w:rPr>
                <w:rFonts w:ascii="Trebuchet MS" w:hAnsi="Trebuchet MS" w:cs="Trebuchet MS"/>
              </w:rPr>
              <w:t xml:space="preserve"> des risques psycho sociaux et de </w:t>
            </w:r>
            <w:r w:rsidRPr="00EB650A">
              <w:rPr>
                <w:rFonts w:ascii="Trebuchet MS" w:hAnsi="Trebuchet MS" w:cs="Trebuchet MS"/>
              </w:rPr>
              <w:lastRenderedPageBreak/>
              <w:t>bien-être</w:t>
            </w:r>
            <w:r w:rsidRPr="00EB650A">
              <w:rPr>
                <w:rFonts w:ascii="Trebuchet MS" w:hAnsi="Trebuchet MS" w:cs="Trebuchet MS"/>
              </w:rPr>
              <w:t xml:space="preserve"> au travail, sur l'inclusion et les pratiques solidaires)</w:t>
            </w:r>
          </w:p>
        </w:tc>
        <w:tc>
          <w:tcPr>
            <w:tcW w:w="3844" w:type="dxa"/>
          </w:tcPr>
          <w:p w14:paraId="30891511" w14:textId="77777777" w:rsidR="00E117A5" w:rsidRPr="00604B4E" w:rsidRDefault="00E117A5" w:rsidP="00E117A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2" w:type="dxa"/>
          </w:tcPr>
          <w:p w14:paraId="15FA06DE" w14:textId="77777777" w:rsidR="00E117A5" w:rsidRPr="00604B4E" w:rsidRDefault="00E117A5" w:rsidP="00E117A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B650A" w:rsidRPr="00604B4E" w14:paraId="05BA4ECF" w14:textId="77777777" w:rsidTr="00EB650A">
        <w:trPr>
          <w:trHeight w:val="520"/>
        </w:trPr>
        <w:tc>
          <w:tcPr>
            <w:tcW w:w="10065" w:type="dxa"/>
            <w:gridSpan w:val="3"/>
          </w:tcPr>
          <w:p w14:paraId="75B6ED4B" w14:textId="00CB9ED6" w:rsidR="00EB650A" w:rsidRPr="00604B4E" w:rsidRDefault="00EB650A" w:rsidP="00EB650A">
            <w:pPr>
              <w:rPr>
                <w:rFonts w:asciiTheme="minorHAnsi" w:hAnsiTheme="minorHAnsi" w:cstheme="minorHAnsi"/>
                <w:b/>
                <w:bCs/>
              </w:rPr>
            </w:pPr>
            <w:r w:rsidRPr="00EB650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Volet environnemental</w:t>
            </w:r>
          </w:p>
        </w:tc>
      </w:tr>
      <w:tr w:rsidR="00087DC1" w:rsidRPr="00604B4E" w14:paraId="5F2D5022" w14:textId="77777777" w:rsidTr="00EB650A">
        <w:tc>
          <w:tcPr>
            <w:tcW w:w="3519" w:type="dxa"/>
            <w:shd w:val="clear" w:color="auto" w:fill="D9E2F3" w:themeFill="accent1" w:themeFillTint="33"/>
          </w:tcPr>
          <w:p w14:paraId="3D5A41C8" w14:textId="65917229" w:rsidR="00087DC1" w:rsidRPr="003A2D13" w:rsidRDefault="00087DC1" w:rsidP="00087DC1">
            <w:pPr>
              <w:pStyle w:val="Normal1"/>
              <w:ind w:firstLine="0"/>
              <w:jc w:val="center"/>
              <w:rPr>
                <w:rFonts w:asciiTheme="minorHAnsi" w:hAnsiTheme="minorHAnsi" w:cstheme="minorHAnsi"/>
                <w:noProof/>
                <w:sz w:val="20"/>
              </w:rPr>
            </w:pPr>
            <w:r w:rsidRPr="00C255D1">
              <w:rPr>
                <w:rFonts w:asciiTheme="minorHAnsi" w:hAnsiTheme="minorHAnsi" w:cstheme="minorHAnsi"/>
                <w:b/>
                <w:bCs/>
              </w:rPr>
              <w:br/>
              <w:t>Item</w:t>
            </w:r>
          </w:p>
        </w:tc>
        <w:tc>
          <w:tcPr>
            <w:tcW w:w="3844" w:type="dxa"/>
            <w:shd w:val="clear" w:color="auto" w:fill="D9E2F3" w:themeFill="accent1" w:themeFillTint="33"/>
          </w:tcPr>
          <w:p w14:paraId="4A9A6A53" w14:textId="17D57806" w:rsidR="00087DC1" w:rsidRPr="00604B4E" w:rsidRDefault="00087DC1" w:rsidP="00087DC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55D1">
              <w:rPr>
                <w:rFonts w:asciiTheme="minorHAnsi" w:hAnsiTheme="minorHAnsi" w:cstheme="minorHAnsi"/>
                <w:b/>
                <w:bCs/>
              </w:rPr>
              <w:br/>
              <w:t>Votre réponse</w:t>
            </w:r>
          </w:p>
        </w:tc>
        <w:tc>
          <w:tcPr>
            <w:tcW w:w="2702" w:type="dxa"/>
            <w:shd w:val="clear" w:color="auto" w:fill="D9E2F3" w:themeFill="accent1" w:themeFillTint="33"/>
          </w:tcPr>
          <w:p w14:paraId="736A2B95" w14:textId="77777777" w:rsidR="00087DC1" w:rsidRPr="00C255D1" w:rsidRDefault="00087DC1" w:rsidP="00087DC1">
            <w:pPr>
              <w:pStyle w:val="Normal1"/>
              <w:ind w:firstLine="0"/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</w:rPr>
            </w:pPr>
            <w:r w:rsidRPr="00C255D1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Vos éléments</w:t>
            </w:r>
          </w:p>
          <w:p w14:paraId="20EDD5BC" w14:textId="4B16F62E" w:rsidR="00087DC1" w:rsidRPr="00604B4E" w:rsidRDefault="00087DC1" w:rsidP="00087DC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55D1">
              <w:rPr>
                <w:rFonts w:asciiTheme="minorHAnsi" w:hAnsiTheme="minorHAnsi" w:cstheme="minorHAnsi"/>
                <w:b/>
                <w:bCs/>
                <w:noProof/>
              </w:rPr>
              <w:t xml:space="preserve">et/ou pièces justificatives </w:t>
            </w:r>
            <w:r w:rsidRPr="00C255D1">
              <w:rPr>
                <w:rFonts w:asciiTheme="minorHAnsi" w:hAnsiTheme="minorHAnsi" w:cstheme="minorHAnsi"/>
                <w:b/>
                <w:bCs/>
                <w:noProof/>
                <w:u w:val="single"/>
              </w:rPr>
              <w:t>en lien</w:t>
            </w:r>
            <w:r w:rsidRPr="00C255D1">
              <w:rPr>
                <w:rFonts w:asciiTheme="minorHAnsi" w:hAnsiTheme="minorHAnsi" w:cstheme="minorHAnsi"/>
                <w:b/>
                <w:bCs/>
                <w:noProof/>
              </w:rPr>
              <w:t xml:space="preserve"> avec l’objet du marché</w:t>
            </w:r>
          </w:p>
        </w:tc>
      </w:tr>
      <w:tr w:rsidR="00087DC1" w:rsidRPr="00604B4E" w14:paraId="75BC1FDD" w14:textId="77777777" w:rsidTr="00EB650A">
        <w:tc>
          <w:tcPr>
            <w:tcW w:w="3519" w:type="dxa"/>
          </w:tcPr>
          <w:p w14:paraId="0CDF5260" w14:textId="77777777" w:rsidR="00EB650A" w:rsidRPr="00403DFF" w:rsidRDefault="00EB650A" w:rsidP="00CE6557">
            <w:pPr>
              <w:kinsoku w:val="0"/>
              <w:overflowPunct w:val="0"/>
              <w:spacing w:before="78"/>
              <w:ind w:left="81"/>
              <w:jc w:val="both"/>
            </w:pPr>
            <w:r w:rsidRPr="00403DFF">
              <w:t>4-Responsabilité environnementale en lien avec le marché (Actions sur le traitement du papier ou des déchets, Moyens mis en œuvre pour réduire l'empreinte carbone).</w:t>
            </w:r>
          </w:p>
          <w:p w14:paraId="72DBAFA4" w14:textId="77777777" w:rsidR="00087DC1" w:rsidRPr="00EA2D15" w:rsidRDefault="00087DC1" w:rsidP="00087DC1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44" w:type="dxa"/>
          </w:tcPr>
          <w:p w14:paraId="70EE1D43" w14:textId="77777777" w:rsidR="00087DC1" w:rsidRPr="00604B4E" w:rsidRDefault="00087DC1" w:rsidP="00087DC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2" w:type="dxa"/>
          </w:tcPr>
          <w:p w14:paraId="79E588C0" w14:textId="77777777" w:rsidR="00087DC1" w:rsidRPr="00604B4E" w:rsidRDefault="00087DC1" w:rsidP="00087DC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7898447E" w14:textId="0F74C308" w:rsidR="0032679E" w:rsidRDefault="0032679E" w:rsidP="0032679E">
      <w:pPr>
        <w:jc w:val="center"/>
        <w:rPr>
          <w:rFonts w:asciiTheme="minorHAnsi" w:hAnsiTheme="minorHAnsi" w:cstheme="minorHAnsi"/>
          <w:b/>
          <w:bCs/>
        </w:rPr>
      </w:pPr>
    </w:p>
    <w:p w14:paraId="0D6ACFAB" w14:textId="55AD8AB8" w:rsidR="00C255D1" w:rsidRDefault="00C255D1" w:rsidP="0032679E">
      <w:pPr>
        <w:jc w:val="center"/>
        <w:rPr>
          <w:rFonts w:asciiTheme="minorHAnsi" w:hAnsiTheme="minorHAnsi" w:cstheme="minorHAnsi"/>
          <w:b/>
          <w:bCs/>
        </w:rPr>
      </w:pPr>
    </w:p>
    <w:p w14:paraId="7DAF8623" w14:textId="51B9EFFD" w:rsidR="00C255D1" w:rsidRDefault="00C255D1" w:rsidP="0032679E">
      <w:pPr>
        <w:jc w:val="center"/>
        <w:rPr>
          <w:rFonts w:asciiTheme="minorHAnsi" w:hAnsiTheme="minorHAnsi" w:cstheme="minorHAnsi"/>
          <w:b/>
          <w:bCs/>
        </w:rPr>
      </w:pPr>
    </w:p>
    <w:p w14:paraId="485505E7" w14:textId="77777777" w:rsidR="00C255D1" w:rsidRPr="003A2D13" w:rsidRDefault="00C255D1" w:rsidP="00C255D1">
      <w:pPr>
        <w:pStyle w:val="Normal1"/>
        <w:ind w:firstLine="0"/>
        <w:jc w:val="right"/>
        <w:rPr>
          <w:rFonts w:asciiTheme="minorHAnsi" w:hAnsiTheme="minorHAnsi" w:cstheme="minorHAnsi"/>
          <w:noProof/>
          <w:sz w:val="20"/>
        </w:rPr>
      </w:pPr>
      <w:r w:rsidRPr="003A2D13">
        <w:rPr>
          <w:rFonts w:asciiTheme="minorHAnsi" w:hAnsiTheme="minorHAnsi" w:cstheme="minorHAnsi"/>
          <w:noProof/>
          <w:sz w:val="20"/>
        </w:rPr>
        <w:t>A ………………………. Le …………………….</w:t>
      </w:r>
    </w:p>
    <w:p w14:paraId="00D04C82" w14:textId="77777777" w:rsidR="00C255D1" w:rsidRPr="003A2D13" w:rsidRDefault="00C255D1" w:rsidP="00C255D1">
      <w:pPr>
        <w:pStyle w:val="Normal1"/>
        <w:ind w:firstLine="0"/>
        <w:jc w:val="right"/>
        <w:rPr>
          <w:rFonts w:asciiTheme="minorHAnsi" w:hAnsiTheme="minorHAnsi" w:cstheme="minorHAnsi"/>
          <w:noProof/>
          <w:sz w:val="20"/>
        </w:rPr>
      </w:pPr>
    </w:p>
    <w:p w14:paraId="5213C5AE" w14:textId="77777777" w:rsidR="00C255D1" w:rsidRPr="003A2D13" w:rsidRDefault="00C255D1" w:rsidP="00C255D1">
      <w:pPr>
        <w:pStyle w:val="Normal1"/>
        <w:ind w:firstLine="0"/>
        <w:jc w:val="right"/>
        <w:rPr>
          <w:rFonts w:asciiTheme="minorHAnsi" w:hAnsiTheme="minorHAnsi" w:cstheme="minorHAnsi"/>
          <w:noProof/>
          <w:sz w:val="20"/>
        </w:rPr>
      </w:pPr>
      <w:r w:rsidRPr="003A2D13">
        <w:rPr>
          <w:rFonts w:asciiTheme="minorHAnsi" w:hAnsiTheme="minorHAnsi" w:cstheme="minorHAnsi"/>
          <w:noProof/>
          <w:sz w:val="20"/>
        </w:rPr>
        <w:t xml:space="preserve">Signature et cachet du prestataire </w:t>
      </w:r>
    </w:p>
    <w:p w14:paraId="65389FBD" w14:textId="77777777" w:rsidR="00C255D1" w:rsidRPr="00604B4E" w:rsidRDefault="00C255D1" w:rsidP="0032679E">
      <w:pPr>
        <w:jc w:val="center"/>
        <w:rPr>
          <w:rFonts w:asciiTheme="minorHAnsi" w:hAnsiTheme="minorHAnsi" w:cstheme="minorHAnsi"/>
          <w:b/>
          <w:bCs/>
        </w:rPr>
      </w:pPr>
    </w:p>
    <w:sectPr w:rsidR="00C255D1" w:rsidRPr="00604B4E" w:rsidSect="00EB650A">
      <w:pgSz w:w="11906" w:h="16838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63CD9"/>
    <w:multiLevelType w:val="hybridMultilevel"/>
    <w:tmpl w:val="E40071EE"/>
    <w:lvl w:ilvl="0" w:tplc="FC504BE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7850C4"/>
    <w:multiLevelType w:val="hybridMultilevel"/>
    <w:tmpl w:val="5ACE1F4C"/>
    <w:lvl w:ilvl="0" w:tplc="FC504BE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7F2C16"/>
    <w:multiLevelType w:val="hybridMultilevel"/>
    <w:tmpl w:val="E66C6286"/>
    <w:lvl w:ilvl="0" w:tplc="8E3E83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106148">
    <w:abstractNumId w:val="2"/>
  </w:num>
  <w:num w:numId="2" w16cid:durableId="783185833">
    <w:abstractNumId w:val="0"/>
  </w:num>
  <w:num w:numId="3" w16cid:durableId="1452896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6D7"/>
    <w:rsid w:val="00087DC1"/>
    <w:rsid w:val="002A40FE"/>
    <w:rsid w:val="002E3B59"/>
    <w:rsid w:val="0032679E"/>
    <w:rsid w:val="0053283F"/>
    <w:rsid w:val="005518E6"/>
    <w:rsid w:val="00554557"/>
    <w:rsid w:val="00604B4E"/>
    <w:rsid w:val="00633644"/>
    <w:rsid w:val="00664F99"/>
    <w:rsid w:val="006711A5"/>
    <w:rsid w:val="00725EA6"/>
    <w:rsid w:val="007B27F6"/>
    <w:rsid w:val="00A276D7"/>
    <w:rsid w:val="00C255D1"/>
    <w:rsid w:val="00CE6557"/>
    <w:rsid w:val="00D52302"/>
    <w:rsid w:val="00D74327"/>
    <w:rsid w:val="00E117A5"/>
    <w:rsid w:val="00EA2D15"/>
    <w:rsid w:val="00EB16BF"/>
    <w:rsid w:val="00EB650A"/>
    <w:rsid w:val="00F16E14"/>
    <w:rsid w:val="00F3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7034D"/>
  <w15:chartTrackingRefBased/>
  <w15:docId w15:val="{C75A45A4-72FA-4B48-A24A-0608DCDFD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7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dTitre">
    <w:name w:val="RedTitre"/>
    <w:basedOn w:val="Normal"/>
    <w:rsid w:val="0032679E"/>
    <w:pPr>
      <w:framePr w:hSpace="142" w:wrap="auto" w:vAnchor="text" w:hAnchor="text" w:xAlign="center" w:y="1"/>
      <w:jc w:val="center"/>
    </w:pPr>
    <w:rPr>
      <w:b/>
      <w:bCs/>
      <w:sz w:val="22"/>
      <w:szCs w:val="22"/>
    </w:rPr>
  </w:style>
  <w:style w:type="paragraph" w:customStyle="1" w:styleId="RedNomDoc">
    <w:name w:val="RedNomDoc"/>
    <w:basedOn w:val="Normal"/>
    <w:rsid w:val="0032679E"/>
    <w:pPr>
      <w:jc w:val="center"/>
    </w:pPr>
    <w:rPr>
      <w:b/>
      <w:bCs/>
      <w:sz w:val="30"/>
      <w:szCs w:val="30"/>
    </w:rPr>
  </w:style>
  <w:style w:type="table" w:styleId="Grilledutableau">
    <w:name w:val="Table Grid"/>
    <w:basedOn w:val="TableauNormal"/>
    <w:uiPriority w:val="39"/>
    <w:rsid w:val="00326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32679E"/>
    <w:pPr>
      <w:keepLines/>
      <w:widowControl/>
      <w:tabs>
        <w:tab w:val="left" w:pos="284"/>
        <w:tab w:val="left" w:pos="567"/>
        <w:tab w:val="left" w:pos="851"/>
      </w:tabs>
      <w:autoSpaceDE/>
      <w:autoSpaceDN/>
      <w:adjustRightInd/>
      <w:ind w:firstLine="284"/>
      <w:jc w:val="both"/>
    </w:pPr>
    <w:rPr>
      <w:rFonts w:ascii="Times New Roman" w:hAnsi="Times New Roman" w:cs="Times New Roman"/>
      <w:sz w:val="22"/>
    </w:rPr>
  </w:style>
  <w:style w:type="paragraph" w:styleId="Pieddepage">
    <w:name w:val="footer"/>
    <w:basedOn w:val="Normal"/>
    <w:link w:val="PieddepageCar"/>
    <w:rsid w:val="0032679E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PieddepageCar">
    <w:name w:val="Pied de page Car"/>
    <w:basedOn w:val="Policepardfaut"/>
    <w:link w:val="Pieddepage"/>
    <w:rsid w:val="0032679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7B27F6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Textebrut">
    <w:name w:val="Plain Text"/>
    <w:basedOn w:val="Normal"/>
    <w:link w:val="TextebrutCar"/>
    <w:uiPriority w:val="99"/>
    <w:semiHidden/>
    <w:unhideWhenUsed/>
    <w:rsid w:val="0053283F"/>
    <w:pPr>
      <w:widowControl/>
      <w:autoSpaceDE/>
      <w:autoSpaceDN/>
      <w:adjustRightInd/>
    </w:pPr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53283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intranet.u-bourgogne.fr/wp-content/uploads/2025/01/logo-UBE-drapeau-quadri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312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Mathilde Guyomard</dc:creator>
  <cp:keywords/>
  <dc:description/>
  <cp:lastModifiedBy>Emmanuel Chevet</cp:lastModifiedBy>
  <cp:revision>4</cp:revision>
  <dcterms:created xsi:type="dcterms:W3CDTF">2026-01-07T14:37:00Z</dcterms:created>
  <dcterms:modified xsi:type="dcterms:W3CDTF">2026-02-03T09:45:00Z</dcterms:modified>
</cp:coreProperties>
</file>